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E7" w:rsidRPr="00643EE7" w:rsidRDefault="00643EE7" w:rsidP="00643EE7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</w:t>
      </w:r>
      <w:r w:rsidRPr="00643EE7">
        <w:rPr>
          <w:b/>
          <w:color w:val="000000"/>
          <w:sz w:val="27"/>
          <w:szCs w:val="27"/>
        </w:rPr>
        <w:t xml:space="preserve">  </w:t>
      </w:r>
      <w:r w:rsidRPr="00643EE7">
        <w:rPr>
          <w:b/>
          <w:color w:val="000000"/>
          <w:sz w:val="27"/>
          <w:szCs w:val="27"/>
        </w:rPr>
        <w:t>Ключевые темы</w:t>
      </w:r>
      <w:r w:rsidRPr="00643EE7">
        <w:rPr>
          <w:b/>
          <w:color w:val="000000"/>
          <w:sz w:val="27"/>
          <w:szCs w:val="27"/>
        </w:rPr>
        <w:t xml:space="preserve"> конгресса</w:t>
      </w:r>
    </w:p>
    <w:p w:rsidR="00643EE7" w:rsidRDefault="00643EE7" w:rsidP="00643E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Программа XVIII Конгресса РОУ и Российско-Китайского Форума очень насыщена: она включает в себя новые технологии в урологии, в том числе – инновации в реконструктивной и пластической хирургии и 3D-технологии, возможности </w:t>
      </w:r>
      <w:proofErr w:type="spellStart"/>
      <w:r>
        <w:rPr>
          <w:color w:val="000000"/>
          <w:sz w:val="27"/>
          <w:szCs w:val="27"/>
        </w:rPr>
        <w:t>роботассистированной</w:t>
      </w:r>
      <w:proofErr w:type="spellEnd"/>
      <w:r>
        <w:rPr>
          <w:color w:val="000000"/>
          <w:sz w:val="27"/>
          <w:szCs w:val="27"/>
        </w:rPr>
        <w:t xml:space="preserve"> хирургии в урологии, а также достижения лекарственной терапии,</w:t>
      </w:r>
    </w:p>
    <w:p w:rsidR="00643EE7" w:rsidRDefault="00643EE7" w:rsidP="00643E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клеточные технологии, новые диагностические подходы и многое другое. Последние годы для российской урологии ознаменованы мощным рывком вперед. В частности, на российском рынке появился новый лазер, превышающий по своим характеристикам европейские аналоги. Мы являемся пионерами по внедрению 3-D технологий в урологии, и они уже получили международное признание.</w:t>
      </w:r>
    </w:p>
    <w:p w:rsidR="00643EE7" w:rsidRDefault="00643EE7" w:rsidP="00643EE7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* Основные пути развития современной урологии</w:t>
      </w:r>
    </w:p>
    <w:bookmarkEnd w:id="0"/>
    <w:p w:rsidR="00643EE7" w:rsidRDefault="00643EE7" w:rsidP="00643E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Новые технологии в урологии</w:t>
      </w:r>
    </w:p>
    <w:p w:rsidR="00643EE7" w:rsidRDefault="00643EE7" w:rsidP="00643E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Инновации в реконструктивной и пластической хирургии</w:t>
      </w:r>
    </w:p>
    <w:p w:rsidR="00643EE7" w:rsidRDefault="00643EE7" w:rsidP="00643E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3D технологии в урологии</w:t>
      </w:r>
    </w:p>
    <w:p w:rsidR="00643EE7" w:rsidRDefault="00643EE7" w:rsidP="00643E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Достижения лекарственной терапии в урологии</w:t>
      </w:r>
    </w:p>
    <w:p w:rsidR="00643EE7" w:rsidRDefault="00643EE7" w:rsidP="00643E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proofErr w:type="spellStart"/>
      <w:r>
        <w:rPr>
          <w:color w:val="000000"/>
          <w:sz w:val="27"/>
          <w:szCs w:val="27"/>
        </w:rPr>
        <w:t>Роботассистированная</w:t>
      </w:r>
      <w:proofErr w:type="spellEnd"/>
      <w:r>
        <w:rPr>
          <w:color w:val="000000"/>
          <w:sz w:val="27"/>
          <w:szCs w:val="27"/>
        </w:rPr>
        <w:t xml:space="preserve"> хирургия в урологии</w:t>
      </w:r>
    </w:p>
    <w:p w:rsidR="00643EE7" w:rsidRDefault="00643EE7" w:rsidP="00643E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Инновации в лечении рака и аденомы простаты</w:t>
      </w:r>
    </w:p>
    <w:p w:rsidR="00643EE7" w:rsidRDefault="00643EE7" w:rsidP="00643E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Клеточные технологии в урологии</w:t>
      </w:r>
    </w:p>
    <w:p w:rsidR="00643EE7" w:rsidRDefault="00643EE7" w:rsidP="00643E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Новые технологии в диагностике и лечении рака почки и мочевого пузыря</w:t>
      </w:r>
    </w:p>
    <w:p w:rsidR="00643EE7" w:rsidRDefault="00643EE7" w:rsidP="00643E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Диагностика и лечение МКБ</w:t>
      </w:r>
    </w:p>
    <w:p w:rsidR="002C1A3D" w:rsidRDefault="002C1A3D"/>
    <w:sectPr w:rsidR="002C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FE"/>
    <w:rsid w:val="002C1A3D"/>
    <w:rsid w:val="00643EE7"/>
    <w:rsid w:val="00D7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2018-10-19T10:12:00Z</dcterms:created>
  <dcterms:modified xsi:type="dcterms:W3CDTF">2018-10-19T10:13:00Z</dcterms:modified>
</cp:coreProperties>
</file>