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5B" w:rsidRDefault="00D3595B" w:rsidP="00053A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неврологии №3 (для лечения пациентов с нервно-мышечной патологией)</w:t>
      </w:r>
    </w:p>
    <w:p w:rsidR="0055254D" w:rsidRDefault="00DF5874" w:rsidP="00053A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874">
        <w:rPr>
          <w:rFonts w:ascii="Times New Roman" w:hAnsi="Times New Roman" w:cs="Times New Roman"/>
          <w:sz w:val="24"/>
          <w:szCs w:val="24"/>
        </w:rPr>
        <w:t>Методы диагностики и лечения</w:t>
      </w:r>
      <w:r w:rsidR="00053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B2C" w:rsidRDefault="00D3595B" w:rsidP="00D3595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572B2C">
        <w:rPr>
          <w:rFonts w:ascii="Times New Roman" w:hAnsi="Times New Roman" w:cs="Times New Roman"/>
          <w:sz w:val="24"/>
          <w:szCs w:val="24"/>
        </w:rPr>
        <w:t xml:space="preserve">ля диагностики </w:t>
      </w:r>
      <w:r>
        <w:rPr>
          <w:rFonts w:ascii="Times New Roman" w:hAnsi="Times New Roman" w:cs="Times New Roman"/>
          <w:sz w:val="24"/>
          <w:szCs w:val="24"/>
        </w:rPr>
        <w:t xml:space="preserve">нервно-мышечных заболеваний </w:t>
      </w:r>
      <w:r w:rsidR="00572B2C">
        <w:rPr>
          <w:rFonts w:ascii="Times New Roman" w:hAnsi="Times New Roman" w:cs="Times New Roman"/>
          <w:sz w:val="24"/>
          <w:szCs w:val="24"/>
        </w:rPr>
        <w:t>используется</w:t>
      </w:r>
      <w:r w:rsidR="00440B15">
        <w:rPr>
          <w:rFonts w:ascii="Times New Roman" w:hAnsi="Times New Roman" w:cs="Times New Roman"/>
          <w:sz w:val="24"/>
          <w:szCs w:val="24"/>
        </w:rPr>
        <w:t>,</w:t>
      </w:r>
      <w:r w:rsidR="00572B2C">
        <w:rPr>
          <w:rFonts w:ascii="Times New Roman" w:hAnsi="Times New Roman" w:cs="Times New Roman"/>
          <w:sz w:val="24"/>
          <w:szCs w:val="24"/>
        </w:rPr>
        <w:t xml:space="preserve"> имеющийся в стационаре потенциал диагностических подразделений</w:t>
      </w:r>
      <w:r w:rsidR="00572B2C" w:rsidRPr="00572B2C">
        <w:rPr>
          <w:rFonts w:ascii="Times New Roman" w:hAnsi="Times New Roman" w:cs="Times New Roman"/>
          <w:sz w:val="24"/>
          <w:szCs w:val="24"/>
        </w:rPr>
        <w:t xml:space="preserve">: </w:t>
      </w:r>
      <w:r w:rsidR="00572B2C">
        <w:rPr>
          <w:rFonts w:ascii="Times New Roman" w:hAnsi="Times New Roman" w:cs="Times New Roman"/>
          <w:sz w:val="24"/>
          <w:szCs w:val="24"/>
        </w:rPr>
        <w:t>клинико-диагностической лаборатории, отделения функциональной и лучевой диагностики, консультативно-диагностического отделения офта</w:t>
      </w:r>
      <w:r>
        <w:rPr>
          <w:rFonts w:ascii="Times New Roman" w:hAnsi="Times New Roman" w:cs="Times New Roman"/>
          <w:sz w:val="24"/>
          <w:szCs w:val="24"/>
        </w:rPr>
        <w:t>льмологии</w:t>
      </w:r>
      <w:r w:rsidR="00572B2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3595B" w:rsidRDefault="00D3595B" w:rsidP="00D3595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нервно-мышечных заболеваний включает инвазивные и не инвазивные методы исследования, выявление мутантных генов, специфического морфологического паттерна поражения скелетных мышц по данным мышечной биопсии и МРТ, проведение лабораторно-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энзиматической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диагностики, а также </w:t>
      </w:r>
      <w:r w:rsidR="003353C6">
        <w:rPr>
          <w:rFonts w:ascii="Times New Roman" w:hAnsi="Times New Roman" w:cs="Times New Roman"/>
          <w:sz w:val="24"/>
          <w:szCs w:val="24"/>
        </w:rPr>
        <w:t>оценку функционально</w:t>
      </w:r>
      <w:r w:rsidR="0085326E">
        <w:rPr>
          <w:rFonts w:ascii="Times New Roman" w:hAnsi="Times New Roman" w:cs="Times New Roman"/>
          <w:sz w:val="24"/>
          <w:szCs w:val="24"/>
        </w:rPr>
        <w:t xml:space="preserve"> важных систем, таких как </w:t>
      </w:r>
      <w:proofErr w:type="gramStart"/>
      <w:r w:rsidR="0085326E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gramEnd"/>
      <w:r w:rsidR="0085326E">
        <w:rPr>
          <w:rFonts w:ascii="Times New Roman" w:hAnsi="Times New Roman" w:cs="Times New Roman"/>
          <w:sz w:val="24"/>
          <w:szCs w:val="24"/>
        </w:rPr>
        <w:t>, дыхательная системы</w:t>
      </w:r>
      <w:r w:rsidR="003353C6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85326E">
        <w:rPr>
          <w:rFonts w:ascii="Times New Roman" w:hAnsi="Times New Roman" w:cs="Times New Roman"/>
          <w:sz w:val="24"/>
          <w:szCs w:val="24"/>
        </w:rPr>
        <w:t>.</w:t>
      </w:r>
    </w:p>
    <w:p w:rsidR="000C1394" w:rsidRDefault="000C1394" w:rsidP="000C13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95B" w:rsidRPr="00D3595B" w:rsidRDefault="00E80AEB" w:rsidP="00D3595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Электронейромиография</w:t>
      </w:r>
      <w:proofErr w:type="spellEnd"/>
      <w:r w:rsidR="00EE1882">
        <w:rPr>
          <w:rFonts w:ascii="Times New Roman" w:hAnsi="Times New Roman" w:cs="Times New Roman"/>
          <w:sz w:val="24"/>
          <w:szCs w:val="24"/>
        </w:rPr>
        <w:t xml:space="preserve"> (ЭНМГ)</w:t>
      </w:r>
      <w:r w:rsidR="00D3595B">
        <w:rPr>
          <w:rFonts w:ascii="Times New Roman" w:hAnsi="Times New Roman" w:cs="Times New Roman"/>
          <w:sz w:val="24"/>
          <w:szCs w:val="24"/>
        </w:rPr>
        <w:t xml:space="preserve"> – один из важнейших методов диагностики нервно-мышечных заболеваний. В повседневной клинической практике </w:t>
      </w:r>
      <w:r w:rsidR="00572EA1">
        <w:rPr>
          <w:rFonts w:ascii="Times New Roman" w:hAnsi="Times New Roman" w:cs="Times New Roman"/>
          <w:sz w:val="24"/>
          <w:szCs w:val="24"/>
        </w:rPr>
        <w:t xml:space="preserve">широко </w:t>
      </w:r>
      <w:r w:rsidR="00D3595B">
        <w:rPr>
          <w:rFonts w:ascii="Times New Roman" w:hAnsi="Times New Roman" w:cs="Times New Roman"/>
          <w:sz w:val="24"/>
          <w:szCs w:val="24"/>
        </w:rPr>
        <w:t>применяются следующие электрофизиологические методы</w:t>
      </w:r>
      <w:r w:rsidR="00D3595B" w:rsidRPr="00D3595B">
        <w:rPr>
          <w:rFonts w:ascii="Times New Roman" w:hAnsi="Times New Roman" w:cs="Times New Roman"/>
          <w:sz w:val="24"/>
          <w:szCs w:val="24"/>
        </w:rPr>
        <w:t>:</w:t>
      </w:r>
      <w:r w:rsidR="00D3595B">
        <w:rPr>
          <w:rFonts w:ascii="Times New Roman" w:hAnsi="Times New Roman" w:cs="Times New Roman"/>
          <w:sz w:val="24"/>
          <w:szCs w:val="24"/>
        </w:rPr>
        <w:t xml:space="preserve"> </w:t>
      </w:r>
      <w:r w:rsidR="009B1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95B">
        <w:rPr>
          <w:rFonts w:ascii="Times New Roman" w:hAnsi="Times New Roman" w:cs="Times New Roman"/>
          <w:sz w:val="24"/>
          <w:szCs w:val="24"/>
        </w:rPr>
        <w:t>И</w:t>
      </w:r>
      <w:r w:rsidR="00E85174">
        <w:rPr>
          <w:rFonts w:ascii="Times New Roman" w:hAnsi="Times New Roman" w:cs="Times New Roman"/>
          <w:sz w:val="24"/>
          <w:szCs w:val="24"/>
        </w:rPr>
        <w:t>гольчая</w:t>
      </w:r>
      <w:proofErr w:type="spellEnd"/>
      <w:r w:rsidR="00E85174">
        <w:rPr>
          <w:rFonts w:ascii="Times New Roman" w:hAnsi="Times New Roman" w:cs="Times New Roman"/>
          <w:sz w:val="24"/>
          <w:szCs w:val="24"/>
        </w:rPr>
        <w:t xml:space="preserve"> </w:t>
      </w:r>
      <w:r w:rsidR="009B10DA">
        <w:rPr>
          <w:rFonts w:ascii="Times New Roman" w:hAnsi="Times New Roman" w:cs="Times New Roman"/>
          <w:sz w:val="24"/>
          <w:szCs w:val="24"/>
        </w:rPr>
        <w:t xml:space="preserve">ЭМГ, СПИ </w:t>
      </w:r>
      <w:proofErr w:type="spellStart"/>
      <w:r w:rsidR="009B10DA">
        <w:rPr>
          <w:rFonts w:ascii="Times New Roman" w:hAnsi="Times New Roman" w:cs="Times New Roman"/>
          <w:sz w:val="24"/>
          <w:szCs w:val="24"/>
        </w:rPr>
        <w:t>афф</w:t>
      </w:r>
      <w:proofErr w:type="spellEnd"/>
      <w:r w:rsidR="009B10DA">
        <w:rPr>
          <w:rFonts w:ascii="Times New Roman" w:hAnsi="Times New Roman" w:cs="Times New Roman"/>
          <w:sz w:val="24"/>
          <w:szCs w:val="24"/>
        </w:rPr>
        <w:t xml:space="preserve">, СПИ </w:t>
      </w:r>
      <w:proofErr w:type="spellStart"/>
      <w:r w:rsidR="009B10DA">
        <w:rPr>
          <w:rFonts w:ascii="Times New Roman" w:hAnsi="Times New Roman" w:cs="Times New Roman"/>
          <w:sz w:val="24"/>
          <w:szCs w:val="24"/>
        </w:rPr>
        <w:t>эфф</w:t>
      </w:r>
      <w:proofErr w:type="spellEnd"/>
      <w:r w:rsidR="009B10DA">
        <w:rPr>
          <w:rFonts w:ascii="Times New Roman" w:hAnsi="Times New Roman" w:cs="Times New Roman"/>
          <w:sz w:val="24"/>
          <w:szCs w:val="24"/>
        </w:rPr>
        <w:t xml:space="preserve">.,  </w:t>
      </w:r>
      <w:r w:rsidR="009B10D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B10DA" w:rsidRPr="009B10DA">
        <w:rPr>
          <w:rFonts w:ascii="Times New Roman" w:hAnsi="Times New Roman" w:cs="Times New Roman"/>
          <w:sz w:val="24"/>
          <w:szCs w:val="24"/>
        </w:rPr>
        <w:t>-</w:t>
      </w:r>
      <w:r w:rsidR="009B10DA">
        <w:rPr>
          <w:rFonts w:ascii="Times New Roman" w:hAnsi="Times New Roman" w:cs="Times New Roman"/>
          <w:sz w:val="24"/>
          <w:szCs w:val="24"/>
        </w:rPr>
        <w:t xml:space="preserve">рефлекс и </w:t>
      </w:r>
      <w:r w:rsidR="009B10D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B10DA" w:rsidRPr="009B10DA">
        <w:rPr>
          <w:rFonts w:ascii="Times New Roman" w:hAnsi="Times New Roman" w:cs="Times New Roman"/>
          <w:sz w:val="24"/>
          <w:szCs w:val="24"/>
        </w:rPr>
        <w:t>-</w:t>
      </w:r>
      <w:r w:rsidR="009B10DA">
        <w:rPr>
          <w:rFonts w:ascii="Times New Roman" w:hAnsi="Times New Roman" w:cs="Times New Roman"/>
          <w:sz w:val="24"/>
          <w:szCs w:val="24"/>
        </w:rPr>
        <w:t xml:space="preserve">волна, </w:t>
      </w:r>
      <w:proofErr w:type="spellStart"/>
      <w:r w:rsidR="00E85174">
        <w:rPr>
          <w:rFonts w:ascii="Times New Roman" w:hAnsi="Times New Roman" w:cs="Times New Roman"/>
          <w:sz w:val="24"/>
          <w:szCs w:val="24"/>
        </w:rPr>
        <w:t>тригемино</w:t>
      </w:r>
      <w:proofErr w:type="spellEnd"/>
      <w:r w:rsidR="00E85174">
        <w:rPr>
          <w:rFonts w:ascii="Times New Roman" w:hAnsi="Times New Roman" w:cs="Times New Roman"/>
          <w:sz w:val="24"/>
          <w:szCs w:val="24"/>
        </w:rPr>
        <w:t xml:space="preserve">-фациальный и </w:t>
      </w:r>
      <w:proofErr w:type="spellStart"/>
      <w:r w:rsidR="00E85174">
        <w:rPr>
          <w:rFonts w:ascii="Times New Roman" w:hAnsi="Times New Roman" w:cs="Times New Roman"/>
          <w:sz w:val="24"/>
          <w:szCs w:val="24"/>
        </w:rPr>
        <w:t>тригемино-мандибулярный</w:t>
      </w:r>
      <w:proofErr w:type="spellEnd"/>
      <w:r w:rsidR="00E85174">
        <w:rPr>
          <w:rFonts w:ascii="Times New Roman" w:hAnsi="Times New Roman" w:cs="Times New Roman"/>
          <w:sz w:val="24"/>
          <w:szCs w:val="24"/>
        </w:rPr>
        <w:t xml:space="preserve"> рефлекс, </w:t>
      </w:r>
      <w:r w:rsidR="009B10DA">
        <w:rPr>
          <w:rFonts w:ascii="Times New Roman" w:hAnsi="Times New Roman" w:cs="Times New Roman"/>
          <w:sz w:val="24"/>
          <w:szCs w:val="24"/>
        </w:rPr>
        <w:t xml:space="preserve">низкочастотная и высокочастотная ритмическая стимуляция, </w:t>
      </w:r>
      <w:proofErr w:type="spellStart"/>
      <w:r w:rsidR="009B10DA">
        <w:rPr>
          <w:rFonts w:ascii="Times New Roman" w:hAnsi="Times New Roman" w:cs="Times New Roman"/>
          <w:sz w:val="24"/>
          <w:szCs w:val="24"/>
        </w:rPr>
        <w:t>джиттер</w:t>
      </w:r>
      <w:proofErr w:type="spellEnd"/>
      <w:r w:rsidR="009B10DA">
        <w:rPr>
          <w:rFonts w:ascii="Times New Roman" w:hAnsi="Times New Roman" w:cs="Times New Roman"/>
          <w:sz w:val="24"/>
          <w:szCs w:val="24"/>
        </w:rPr>
        <w:t>,  количест</w:t>
      </w:r>
      <w:r w:rsidR="00E85174">
        <w:rPr>
          <w:rFonts w:ascii="Times New Roman" w:hAnsi="Times New Roman" w:cs="Times New Roman"/>
          <w:sz w:val="24"/>
          <w:szCs w:val="24"/>
        </w:rPr>
        <w:t>венное сенсорное тестирование. Вызванные потенциалы</w:t>
      </w:r>
      <w:r w:rsidR="00E85174" w:rsidRPr="00E85174">
        <w:rPr>
          <w:rFonts w:ascii="Times New Roman" w:hAnsi="Times New Roman" w:cs="Times New Roman"/>
          <w:sz w:val="24"/>
          <w:szCs w:val="24"/>
        </w:rPr>
        <w:t>:</w:t>
      </w:r>
      <w:r w:rsidR="009B10DA">
        <w:rPr>
          <w:rFonts w:ascii="Times New Roman" w:hAnsi="Times New Roman" w:cs="Times New Roman"/>
          <w:sz w:val="24"/>
          <w:szCs w:val="24"/>
        </w:rPr>
        <w:t xml:space="preserve"> сомато</w:t>
      </w:r>
      <w:r w:rsidR="00E85174">
        <w:rPr>
          <w:rFonts w:ascii="Times New Roman" w:hAnsi="Times New Roman" w:cs="Times New Roman"/>
          <w:sz w:val="24"/>
          <w:szCs w:val="24"/>
        </w:rPr>
        <w:t xml:space="preserve">сенсорные, слуховые, зрительные. </w:t>
      </w:r>
      <w:proofErr w:type="spellStart"/>
      <w:r w:rsidR="00E85174">
        <w:rPr>
          <w:rFonts w:ascii="Times New Roman" w:hAnsi="Times New Roman" w:cs="Times New Roman"/>
          <w:sz w:val="24"/>
          <w:szCs w:val="24"/>
        </w:rPr>
        <w:t>Т</w:t>
      </w:r>
      <w:r w:rsidR="009B10DA">
        <w:rPr>
          <w:rFonts w:ascii="Times New Roman" w:hAnsi="Times New Roman" w:cs="Times New Roman"/>
          <w:sz w:val="24"/>
          <w:szCs w:val="24"/>
        </w:rPr>
        <w:t>ранскраниальная</w:t>
      </w:r>
      <w:proofErr w:type="spellEnd"/>
      <w:r w:rsidR="009B10DA">
        <w:rPr>
          <w:rFonts w:ascii="Times New Roman" w:hAnsi="Times New Roman" w:cs="Times New Roman"/>
          <w:sz w:val="24"/>
          <w:szCs w:val="24"/>
        </w:rPr>
        <w:t xml:space="preserve"> магнитная стимуляция.</w:t>
      </w:r>
    </w:p>
    <w:p w:rsidR="00EE1882" w:rsidRDefault="00E85174" w:rsidP="00EE188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B10DA">
        <w:rPr>
          <w:rFonts w:ascii="Times New Roman" w:hAnsi="Times New Roman" w:cs="Times New Roman"/>
          <w:sz w:val="24"/>
          <w:szCs w:val="24"/>
        </w:rPr>
        <w:t xml:space="preserve">КТ и </w:t>
      </w:r>
      <w:r w:rsidR="00EE1882">
        <w:rPr>
          <w:rFonts w:ascii="Times New Roman" w:hAnsi="Times New Roman" w:cs="Times New Roman"/>
          <w:sz w:val="24"/>
          <w:szCs w:val="24"/>
        </w:rPr>
        <w:t xml:space="preserve">МРТ </w:t>
      </w:r>
      <w:r w:rsidR="009B10DA">
        <w:rPr>
          <w:rFonts w:ascii="Times New Roman" w:hAnsi="Times New Roman" w:cs="Times New Roman"/>
          <w:sz w:val="24"/>
          <w:szCs w:val="24"/>
        </w:rPr>
        <w:t>1.5</w:t>
      </w:r>
      <w:proofErr w:type="gramStart"/>
      <w:r w:rsidR="009B10DA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9B10DA">
        <w:rPr>
          <w:rFonts w:ascii="Times New Roman" w:hAnsi="Times New Roman" w:cs="Times New Roman"/>
          <w:sz w:val="24"/>
          <w:szCs w:val="24"/>
        </w:rPr>
        <w:t xml:space="preserve"> </w:t>
      </w:r>
      <w:r w:rsidR="00945F88">
        <w:rPr>
          <w:rFonts w:ascii="Times New Roman" w:hAnsi="Times New Roman" w:cs="Times New Roman"/>
          <w:sz w:val="24"/>
          <w:szCs w:val="24"/>
        </w:rPr>
        <w:t xml:space="preserve">(Т1, Т2 ВИ,  </w:t>
      </w:r>
      <w:r w:rsidR="00945F88">
        <w:rPr>
          <w:rFonts w:ascii="Times New Roman" w:hAnsi="Times New Roman" w:cs="Times New Roman"/>
          <w:sz w:val="24"/>
          <w:szCs w:val="24"/>
          <w:lang w:val="en-US"/>
        </w:rPr>
        <w:t>STIR</w:t>
      </w:r>
      <w:r w:rsidR="00945F88">
        <w:rPr>
          <w:rFonts w:ascii="Times New Roman" w:hAnsi="Times New Roman" w:cs="Times New Roman"/>
          <w:sz w:val="24"/>
          <w:szCs w:val="24"/>
        </w:rPr>
        <w:t xml:space="preserve"> и </w:t>
      </w:r>
      <w:r w:rsidR="00945F88">
        <w:rPr>
          <w:rFonts w:ascii="Times New Roman" w:hAnsi="Times New Roman" w:cs="Times New Roman"/>
          <w:sz w:val="24"/>
          <w:szCs w:val="24"/>
          <w:lang w:val="en-US"/>
        </w:rPr>
        <w:t>DWI</w:t>
      </w:r>
      <w:r w:rsidR="00945F88">
        <w:rPr>
          <w:rFonts w:ascii="Times New Roman" w:hAnsi="Times New Roman" w:cs="Times New Roman"/>
          <w:sz w:val="24"/>
          <w:szCs w:val="24"/>
        </w:rPr>
        <w:t xml:space="preserve">) </w:t>
      </w:r>
      <w:r w:rsidR="00EE1882">
        <w:rPr>
          <w:rFonts w:ascii="Times New Roman" w:hAnsi="Times New Roman" w:cs="Times New Roman"/>
          <w:sz w:val="24"/>
          <w:szCs w:val="24"/>
        </w:rPr>
        <w:t>скелетных мышц, периферических нервов и спинномозговых корешков</w:t>
      </w:r>
      <w:r w:rsidR="00EC4D29">
        <w:rPr>
          <w:rFonts w:ascii="Times New Roman" w:hAnsi="Times New Roman" w:cs="Times New Roman"/>
          <w:sz w:val="24"/>
          <w:szCs w:val="24"/>
        </w:rPr>
        <w:t>. МРТ</w:t>
      </w:r>
      <w:r w:rsidR="00EE1882">
        <w:rPr>
          <w:rFonts w:ascii="Times New Roman" w:hAnsi="Times New Roman" w:cs="Times New Roman"/>
          <w:sz w:val="24"/>
          <w:szCs w:val="24"/>
        </w:rPr>
        <w:t xml:space="preserve"> головного мозга</w:t>
      </w:r>
      <w:r w:rsidR="00682B2E">
        <w:rPr>
          <w:rFonts w:ascii="Times New Roman" w:hAnsi="Times New Roman" w:cs="Times New Roman"/>
          <w:sz w:val="24"/>
          <w:szCs w:val="24"/>
        </w:rPr>
        <w:t xml:space="preserve"> и спинного мозга</w:t>
      </w:r>
      <w:r w:rsidR="00EE1882">
        <w:rPr>
          <w:rFonts w:ascii="Times New Roman" w:hAnsi="Times New Roman" w:cs="Times New Roman"/>
          <w:sz w:val="24"/>
          <w:szCs w:val="24"/>
        </w:rPr>
        <w:t>.</w:t>
      </w:r>
    </w:p>
    <w:p w:rsidR="00EE1882" w:rsidRDefault="00682B2E" w:rsidP="00EE188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открытая б</w:t>
      </w:r>
      <w:r w:rsidR="00E80AEB">
        <w:rPr>
          <w:rFonts w:ascii="Times New Roman" w:hAnsi="Times New Roman" w:cs="Times New Roman"/>
          <w:sz w:val="24"/>
          <w:szCs w:val="24"/>
        </w:rPr>
        <w:t>иопсия скелетных мышц и периферических нервов</w:t>
      </w:r>
      <w:r w:rsidR="00967A3B">
        <w:rPr>
          <w:rFonts w:ascii="Times New Roman" w:hAnsi="Times New Roman" w:cs="Times New Roman"/>
          <w:sz w:val="24"/>
          <w:szCs w:val="24"/>
        </w:rPr>
        <w:t xml:space="preserve"> с </w:t>
      </w:r>
      <w:r w:rsidR="007A3FFF">
        <w:rPr>
          <w:rFonts w:ascii="Times New Roman" w:hAnsi="Times New Roman" w:cs="Times New Roman"/>
          <w:sz w:val="24"/>
          <w:szCs w:val="24"/>
        </w:rPr>
        <w:t>ф</w:t>
      </w:r>
      <w:r w:rsidR="00967A3B">
        <w:rPr>
          <w:rFonts w:ascii="Times New Roman" w:hAnsi="Times New Roman" w:cs="Times New Roman"/>
          <w:sz w:val="24"/>
          <w:szCs w:val="24"/>
        </w:rPr>
        <w:t>иксацией образца в жидком азоте и направлении в лабораторию</w:t>
      </w:r>
      <w:r>
        <w:rPr>
          <w:rFonts w:ascii="Times New Roman" w:hAnsi="Times New Roman" w:cs="Times New Roman"/>
          <w:sz w:val="24"/>
          <w:szCs w:val="24"/>
        </w:rPr>
        <w:t xml:space="preserve"> морфологии</w:t>
      </w:r>
      <w:r w:rsidR="00967A3B">
        <w:rPr>
          <w:rFonts w:ascii="Times New Roman" w:hAnsi="Times New Roman" w:cs="Times New Roman"/>
          <w:sz w:val="24"/>
          <w:szCs w:val="24"/>
        </w:rPr>
        <w:t xml:space="preserve"> для  гистохимического  и </w:t>
      </w:r>
      <w:proofErr w:type="spellStart"/>
      <w:r w:rsidR="00967A3B">
        <w:rPr>
          <w:rFonts w:ascii="Times New Roman" w:hAnsi="Times New Roman" w:cs="Times New Roman"/>
          <w:sz w:val="24"/>
          <w:szCs w:val="24"/>
        </w:rPr>
        <w:t>иммунногистохимического</w:t>
      </w:r>
      <w:proofErr w:type="spellEnd"/>
      <w:r w:rsidR="00967A3B">
        <w:rPr>
          <w:rFonts w:ascii="Times New Roman" w:hAnsi="Times New Roman" w:cs="Times New Roman"/>
          <w:sz w:val="24"/>
          <w:szCs w:val="24"/>
        </w:rPr>
        <w:t xml:space="preserve"> исследования.</w:t>
      </w:r>
    </w:p>
    <w:p w:rsidR="00E80AEB" w:rsidRDefault="00E80AEB" w:rsidP="00EE188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подозрении на наследственную нервно-мышечную патологию пациент </w:t>
      </w:r>
      <w:r w:rsidR="000A6CF8">
        <w:rPr>
          <w:rFonts w:ascii="Times New Roman" w:hAnsi="Times New Roman" w:cs="Times New Roman"/>
          <w:sz w:val="24"/>
          <w:szCs w:val="24"/>
        </w:rPr>
        <w:t>и его родственники направляю</w:t>
      </w:r>
      <w:r>
        <w:rPr>
          <w:rFonts w:ascii="Times New Roman" w:hAnsi="Times New Roman" w:cs="Times New Roman"/>
          <w:sz w:val="24"/>
          <w:szCs w:val="24"/>
        </w:rPr>
        <w:t xml:space="preserve">тся к клиническому генетику для </w:t>
      </w:r>
      <w:r w:rsidR="000A6CF8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медико-генетического консультирования</w:t>
      </w:r>
      <w:r w:rsidR="000A6C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CF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существляется забор биологического материала</w:t>
      </w:r>
      <w:r w:rsidR="000A6CF8">
        <w:rPr>
          <w:rFonts w:ascii="Times New Roman" w:hAnsi="Times New Roman" w:cs="Times New Roman"/>
          <w:sz w:val="24"/>
          <w:szCs w:val="24"/>
        </w:rPr>
        <w:t xml:space="preserve"> у пробанда и его родственников</w:t>
      </w:r>
      <w:r>
        <w:rPr>
          <w:rFonts w:ascii="Times New Roman" w:hAnsi="Times New Roman" w:cs="Times New Roman"/>
          <w:sz w:val="24"/>
          <w:szCs w:val="24"/>
        </w:rPr>
        <w:t xml:space="preserve"> для направления в лабораторию молекулярной генетики. </w:t>
      </w:r>
    </w:p>
    <w:p w:rsidR="00BB1990" w:rsidRDefault="00BB1990" w:rsidP="00BB199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исключения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проводятся </w:t>
      </w:r>
      <w:r>
        <w:rPr>
          <w:rFonts w:ascii="Times New Roman" w:hAnsi="Times New Roman" w:cs="Times New Roman"/>
          <w:sz w:val="24"/>
          <w:szCs w:val="24"/>
        </w:rPr>
        <w:t>ЭКГ, ЭКГ-мониторинг, ЭХО-кг</w:t>
      </w:r>
    </w:p>
    <w:p w:rsidR="00BB1990" w:rsidRDefault="00BB1990" w:rsidP="00BB199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80AEB" w:rsidRDefault="00BB1990" w:rsidP="00EE188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Выполняется</w:t>
      </w:r>
      <w:r w:rsidR="000A6CF8">
        <w:rPr>
          <w:rFonts w:ascii="Times New Roman" w:hAnsi="Times New Roman" w:cs="Times New Roman"/>
          <w:sz w:val="24"/>
          <w:szCs w:val="24"/>
        </w:rPr>
        <w:t xml:space="preserve"> оценка функции внешнего дыхания</w:t>
      </w:r>
      <w:r w:rsidR="00572B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6CF8">
        <w:rPr>
          <w:rFonts w:ascii="Times New Roman" w:hAnsi="Times New Roman" w:cs="Times New Roman"/>
          <w:sz w:val="24"/>
          <w:szCs w:val="24"/>
        </w:rPr>
        <w:t>пульсоксиметрия</w:t>
      </w:r>
      <w:proofErr w:type="spellEnd"/>
      <w:r w:rsidR="000A6CF8">
        <w:rPr>
          <w:rFonts w:ascii="Times New Roman" w:hAnsi="Times New Roman" w:cs="Times New Roman"/>
          <w:sz w:val="24"/>
          <w:szCs w:val="24"/>
        </w:rPr>
        <w:t xml:space="preserve"> (ночная </w:t>
      </w:r>
      <w:proofErr w:type="spellStart"/>
      <w:r w:rsidR="000A6CF8">
        <w:rPr>
          <w:rFonts w:ascii="Times New Roman" w:hAnsi="Times New Roman" w:cs="Times New Roman"/>
          <w:sz w:val="24"/>
          <w:szCs w:val="24"/>
        </w:rPr>
        <w:t>пульсоксиметрия</w:t>
      </w:r>
      <w:proofErr w:type="spellEnd"/>
      <w:r w:rsidR="000A6CF8">
        <w:rPr>
          <w:rFonts w:ascii="Times New Roman" w:hAnsi="Times New Roman" w:cs="Times New Roman"/>
          <w:sz w:val="24"/>
          <w:szCs w:val="24"/>
        </w:rPr>
        <w:t xml:space="preserve">), </w:t>
      </w:r>
      <w:r w:rsidR="00572B2C">
        <w:rPr>
          <w:rFonts w:ascii="Times New Roman" w:hAnsi="Times New Roman" w:cs="Times New Roman"/>
          <w:sz w:val="24"/>
          <w:szCs w:val="24"/>
        </w:rPr>
        <w:t>исследование</w:t>
      </w:r>
      <w:r w:rsidR="00967A3B">
        <w:rPr>
          <w:rFonts w:ascii="Times New Roman" w:hAnsi="Times New Roman" w:cs="Times New Roman"/>
          <w:sz w:val="24"/>
          <w:szCs w:val="24"/>
        </w:rPr>
        <w:t xml:space="preserve"> </w:t>
      </w:r>
      <w:r w:rsidR="00986F7A">
        <w:rPr>
          <w:rFonts w:ascii="Times New Roman" w:hAnsi="Times New Roman" w:cs="Times New Roman"/>
          <w:sz w:val="24"/>
          <w:szCs w:val="24"/>
        </w:rPr>
        <w:t>газового состава крови</w:t>
      </w:r>
      <w:r w:rsidR="00967A3B">
        <w:rPr>
          <w:rFonts w:ascii="Times New Roman" w:hAnsi="Times New Roman" w:cs="Times New Roman"/>
          <w:sz w:val="24"/>
          <w:szCs w:val="24"/>
        </w:rPr>
        <w:t>.</w:t>
      </w:r>
      <w:r w:rsidR="00986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F7A" w:rsidRDefault="00EA0852" w:rsidP="00EE188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бульбарном синдроме проводится о</w:t>
      </w:r>
      <w:r w:rsidR="00986F7A">
        <w:rPr>
          <w:rFonts w:ascii="Times New Roman" w:hAnsi="Times New Roman" w:cs="Times New Roman"/>
          <w:sz w:val="24"/>
          <w:szCs w:val="24"/>
        </w:rPr>
        <w:t>ценка функции глотания</w:t>
      </w:r>
      <w:r w:rsidR="00986F7A" w:rsidRPr="00986F7A">
        <w:rPr>
          <w:rFonts w:ascii="Times New Roman" w:hAnsi="Times New Roman" w:cs="Times New Roman"/>
          <w:sz w:val="24"/>
          <w:szCs w:val="24"/>
        </w:rPr>
        <w:t xml:space="preserve">: </w:t>
      </w:r>
      <w:r w:rsidR="00967A3B">
        <w:rPr>
          <w:rFonts w:ascii="Times New Roman" w:hAnsi="Times New Roman" w:cs="Times New Roman"/>
          <w:sz w:val="24"/>
          <w:szCs w:val="24"/>
        </w:rPr>
        <w:t xml:space="preserve">клинически и </w:t>
      </w:r>
      <w:r>
        <w:rPr>
          <w:rFonts w:ascii="Times New Roman" w:hAnsi="Times New Roman" w:cs="Times New Roman"/>
          <w:sz w:val="24"/>
          <w:szCs w:val="24"/>
        </w:rPr>
        <w:t xml:space="preserve">с помощью </w:t>
      </w:r>
      <w:proofErr w:type="spellStart"/>
      <w:r w:rsidR="00986F7A">
        <w:rPr>
          <w:rFonts w:ascii="Times New Roman" w:hAnsi="Times New Roman" w:cs="Times New Roman"/>
          <w:sz w:val="24"/>
          <w:szCs w:val="24"/>
        </w:rPr>
        <w:t>видеофлюр</w:t>
      </w:r>
      <w:r>
        <w:rPr>
          <w:rFonts w:ascii="Times New Roman" w:hAnsi="Times New Roman" w:cs="Times New Roman"/>
          <w:sz w:val="24"/>
          <w:szCs w:val="24"/>
        </w:rPr>
        <w:t>оскопического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967A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6F7A" w:rsidRDefault="00986F7A" w:rsidP="00EE188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Нейроофтальмологическое исследование (</w:t>
      </w:r>
      <w:proofErr w:type="gramStart"/>
      <w:r>
        <w:rPr>
          <w:rFonts w:ascii="Times New Roman" w:hAnsi="Times New Roman" w:cs="Times New Roman"/>
          <w:sz w:val="24"/>
          <w:szCs w:val="24"/>
        </w:rPr>
        <w:t>зрительные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ВП, </w:t>
      </w:r>
      <w:r w:rsidR="00CA2C6F">
        <w:rPr>
          <w:rFonts w:ascii="Times New Roman" w:hAnsi="Times New Roman" w:cs="Times New Roman"/>
          <w:sz w:val="24"/>
          <w:szCs w:val="24"/>
        </w:rPr>
        <w:t xml:space="preserve">конфокальная микроскопия </w:t>
      </w:r>
      <w:r>
        <w:rPr>
          <w:rFonts w:ascii="Times New Roman" w:hAnsi="Times New Roman" w:cs="Times New Roman"/>
          <w:sz w:val="24"/>
          <w:szCs w:val="24"/>
        </w:rPr>
        <w:t>роговицы)</w:t>
      </w:r>
      <w:r w:rsidR="00967A3B">
        <w:rPr>
          <w:rFonts w:ascii="Times New Roman" w:hAnsi="Times New Roman" w:cs="Times New Roman"/>
          <w:sz w:val="24"/>
          <w:szCs w:val="24"/>
        </w:rPr>
        <w:t>.</w:t>
      </w:r>
    </w:p>
    <w:p w:rsidR="00440B15" w:rsidRDefault="009B10DA" w:rsidP="00440B1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0DA">
        <w:rPr>
          <w:rFonts w:ascii="Times New Roman" w:hAnsi="Times New Roman" w:cs="Times New Roman"/>
          <w:sz w:val="24"/>
          <w:szCs w:val="24"/>
        </w:rPr>
        <w:t>При диагностике аутоиммунных нервно-мышечных заболеваний определяется спектр нео</w:t>
      </w:r>
      <w:r w:rsidR="00AC56C5">
        <w:rPr>
          <w:rFonts w:ascii="Times New Roman" w:hAnsi="Times New Roman" w:cs="Times New Roman"/>
          <w:sz w:val="24"/>
          <w:szCs w:val="24"/>
        </w:rPr>
        <w:t>б</w:t>
      </w:r>
      <w:r w:rsidRPr="009B10DA">
        <w:rPr>
          <w:rFonts w:ascii="Times New Roman" w:hAnsi="Times New Roman" w:cs="Times New Roman"/>
          <w:sz w:val="24"/>
          <w:szCs w:val="24"/>
        </w:rPr>
        <w:t>ходимых иммунологических тестов с последующим направлением в лабор</w:t>
      </w:r>
      <w:r w:rsidR="00AC56C5">
        <w:rPr>
          <w:rFonts w:ascii="Times New Roman" w:hAnsi="Times New Roman" w:cs="Times New Roman"/>
          <w:sz w:val="24"/>
          <w:szCs w:val="24"/>
        </w:rPr>
        <w:t>аторию аутоиммунных болезней образцов крови и цереброспинальной жидкости.</w:t>
      </w:r>
    </w:p>
    <w:p w:rsidR="00440B15" w:rsidRPr="00440B15" w:rsidRDefault="00A261F6" w:rsidP="00440B1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15">
        <w:rPr>
          <w:rFonts w:ascii="Times New Roman" w:hAnsi="Times New Roman" w:cs="Times New Roman"/>
          <w:sz w:val="24"/>
          <w:szCs w:val="24"/>
        </w:rPr>
        <w:t>При подозрении на наследств</w:t>
      </w:r>
      <w:r w:rsidR="00440B15" w:rsidRPr="00440B15">
        <w:rPr>
          <w:rFonts w:ascii="Times New Roman" w:hAnsi="Times New Roman" w:cs="Times New Roman"/>
          <w:sz w:val="24"/>
          <w:szCs w:val="24"/>
        </w:rPr>
        <w:t xml:space="preserve">енные </w:t>
      </w:r>
      <w:proofErr w:type="spellStart"/>
      <w:r w:rsidR="00440B15" w:rsidRPr="00440B15">
        <w:rPr>
          <w:rFonts w:ascii="Times New Roman" w:hAnsi="Times New Roman" w:cs="Times New Roman"/>
          <w:sz w:val="24"/>
          <w:szCs w:val="24"/>
        </w:rPr>
        <w:t>лизосомальные</w:t>
      </w:r>
      <w:proofErr w:type="spellEnd"/>
      <w:r w:rsidR="00440B15" w:rsidRPr="00440B15">
        <w:rPr>
          <w:rFonts w:ascii="Times New Roman" w:hAnsi="Times New Roman" w:cs="Times New Roman"/>
          <w:sz w:val="24"/>
          <w:szCs w:val="24"/>
        </w:rPr>
        <w:t xml:space="preserve"> заболевания </w:t>
      </w:r>
      <w:r w:rsidR="00440B15">
        <w:rPr>
          <w:rFonts w:ascii="Times New Roman" w:hAnsi="Times New Roman" w:cs="Times New Roman"/>
          <w:sz w:val="24"/>
          <w:szCs w:val="24"/>
        </w:rPr>
        <w:t xml:space="preserve">образцы </w:t>
      </w:r>
      <w:r w:rsidR="00440B15" w:rsidRPr="00440B15">
        <w:rPr>
          <w:rFonts w:ascii="Times New Roman" w:hAnsi="Times New Roman" w:cs="Times New Roman"/>
          <w:sz w:val="24"/>
          <w:szCs w:val="24"/>
        </w:rPr>
        <w:t xml:space="preserve">крови </w:t>
      </w:r>
      <w:r w:rsidR="00440B15">
        <w:rPr>
          <w:rFonts w:ascii="Times New Roman" w:hAnsi="Times New Roman" w:cs="Times New Roman"/>
          <w:sz w:val="24"/>
          <w:szCs w:val="24"/>
        </w:rPr>
        <w:t>направляю</w:t>
      </w:r>
      <w:r w:rsidR="00440B15" w:rsidRPr="00440B15">
        <w:rPr>
          <w:rFonts w:ascii="Times New Roman" w:hAnsi="Times New Roman" w:cs="Times New Roman"/>
          <w:sz w:val="24"/>
          <w:szCs w:val="24"/>
        </w:rPr>
        <w:t xml:space="preserve">тся в клинико-биохимическую </w:t>
      </w:r>
      <w:r w:rsidR="00440B15" w:rsidRPr="00440B15">
        <w:rPr>
          <w:rFonts w:ascii="Times New Roman" w:hAnsi="Times New Roman" w:cs="Times New Roman"/>
          <w:sz w:val="24"/>
          <w:szCs w:val="24"/>
        </w:rPr>
        <w:t xml:space="preserve">лабораторию для качественной и количественно </w:t>
      </w:r>
      <w:r w:rsidR="00440B15" w:rsidRPr="00440B15">
        <w:rPr>
          <w:rFonts w:ascii="Times New Roman" w:hAnsi="Times New Roman" w:cs="Times New Roman"/>
          <w:sz w:val="24"/>
          <w:szCs w:val="24"/>
        </w:rPr>
        <w:t xml:space="preserve">оценки </w:t>
      </w:r>
      <w:proofErr w:type="gramStart"/>
      <w:r w:rsidRPr="00440B15">
        <w:rPr>
          <w:rFonts w:ascii="Times New Roman" w:hAnsi="Times New Roman" w:cs="Times New Roman"/>
          <w:sz w:val="24"/>
          <w:szCs w:val="24"/>
        </w:rPr>
        <w:t>специфических</w:t>
      </w:r>
      <w:proofErr w:type="gramEnd"/>
      <w:r w:rsidRPr="0044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B15">
        <w:rPr>
          <w:rFonts w:ascii="Times New Roman" w:hAnsi="Times New Roman" w:cs="Times New Roman"/>
          <w:sz w:val="24"/>
          <w:szCs w:val="24"/>
        </w:rPr>
        <w:t>энзимов</w:t>
      </w:r>
      <w:proofErr w:type="spellEnd"/>
      <w:r w:rsidRPr="00440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B15" w:rsidRDefault="00440B15" w:rsidP="00440B15">
      <w:pPr>
        <w:pStyle w:val="a3"/>
        <w:spacing w:line="360" w:lineRule="auto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:rsidR="008D3807" w:rsidRPr="00440B15" w:rsidRDefault="0030364E" w:rsidP="00440B15">
      <w:pPr>
        <w:pStyle w:val="a3"/>
        <w:spacing w:line="360" w:lineRule="auto"/>
        <w:ind w:left="178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0B15">
        <w:rPr>
          <w:rFonts w:ascii="Times New Roman" w:hAnsi="Times New Roman" w:cs="Times New Roman"/>
          <w:b/>
          <w:sz w:val="24"/>
          <w:szCs w:val="24"/>
        </w:rPr>
        <w:t xml:space="preserve">На отделении проводится лечение приобретенных и наследственных заболеваний нервно-мышечной системы, а также </w:t>
      </w:r>
      <w:proofErr w:type="spellStart"/>
      <w:r w:rsidRPr="00440B15">
        <w:rPr>
          <w:rFonts w:ascii="Times New Roman" w:hAnsi="Times New Roman" w:cs="Times New Roman"/>
          <w:b/>
          <w:sz w:val="24"/>
          <w:szCs w:val="24"/>
        </w:rPr>
        <w:t>орфанных</w:t>
      </w:r>
      <w:proofErr w:type="spellEnd"/>
      <w:r w:rsidRPr="00440B15">
        <w:rPr>
          <w:rFonts w:ascii="Times New Roman" w:hAnsi="Times New Roman" w:cs="Times New Roman"/>
          <w:b/>
          <w:sz w:val="24"/>
          <w:szCs w:val="24"/>
        </w:rPr>
        <w:t xml:space="preserve"> болезней.</w:t>
      </w:r>
    </w:p>
    <w:p w:rsidR="00461FB6" w:rsidRPr="00815DE1" w:rsidRDefault="00461FB6" w:rsidP="00815DE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DE1">
        <w:rPr>
          <w:rFonts w:ascii="Times New Roman" w:hAnsi="Times New Roman" w:cs="Times New Roman"/>
          <w:b/>
          <w:sz w:val="24"/>
          <w:szCs w:val="24"/>
        </w:rPr>
        <w:t xml:space="preserve">Лечение осуществляется в соответствии с Национальными </w:t>
      </w:r>
      <w:r w:rsidR="00815DE1" w:rsidRPr="00815DE1">
        <w:rPr>
          <w:rFonts w:ascii="Times New Roman" w:hAnsi="Times New Roman" w:cs="Times New Roman"/>
          <w:b/>
          <w:sz w:val="24"/>
          <w:szCs w:val="24"/>
        </w:rPr>
        <w:t>и М</w:t>
      </w:r>
      <w:r w:rsidRPr="00815DE1">
        <w:rPr>
          <w:rFonts w:ascii="Times New Roman" w:hAnsi="Times New Roman" w:cs="Times New Roman"/>
          <w:b/>
          <w:sz w:val="24"/>
          <w:szCs w:val="24"/>
        </w:rPr>
        <w:t>еждународными Клиническими рекомендациями, основанными на принципах доказательной медицины.</w:t>
      </w:r>
    </w:p>
    <w:p w:rsidR="00461FB6" w:rsidRDefault="00461FB6" w:rsidP="00461FB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C52DE1">
        <w:rPr>
          <w:rFonts w:ascii="Times New Roman" w:hAnsi="Times New Roman" w:cs="Times New Roman"/>
          <w:sz w:val="24"/>
          <w:szCs w:val="24"/>
        </w:rPr>
        <w:t xml:space="preserve"> лечен</w:t>
      </w:r>
      <w:proofErr w:type="gramStart"/>
      <w:r w:rsidR="00C52DE1"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тоиммунных заболеваний</w:t>
      </w:r>
      <w:r w:rsidR="00F941FD">
        <w:rPr>
          <w:rFonts w:ascii="Times New Roman" w:hAnsi="Times New Roman" w:cs="Times New Roman"/>
          <w:sz w:val="24"/>
          <w:szCs w:val="24"/>
        </w:rPr>
        <w:t xml:space="preserve"> </w:t>
      </w:r>
      <w:r w:rsidR="00C52DE1">
        <w:rPr>
          <w:rFonts w:ascii="Times New Roman" w:hAnsi="Times New Roman" w:cs="Times New Roman"/>
          <w:sz w:val="24"/>
          <w:szCs w:val="24"/>
        </w:rPr>
        <w:t xml:space="preserve">нервно-мышечной системы </w:t>
      </w:r>
      <w:r w:rsidR="00F941FD">
        <w:rPr>
          <w:rFonts w:ascii="Times New Roman" w:hAnsi="Times New Roman" w:cs="Times New Roman"/>
          <w:sz w:val="24"/>
          <w:szCs w:val="24"/>
        </w:rPr>
        <w:t xml:space="preserve">реализуется стратегия последовательного включения </w:t>
      </w:r>
      <w:r w:rsidR="00C52DE1">
        <w:rPr>
          <w:rFonts w:ascii="Times New Roman" w:hAnsi="Times New Roman" w:cs="Times New Roman"/>
          <w:sz w:val="24"/>
          <w:szCs w:val="24"/>
        </w:rPr>
        <w:t xml:space="preserve">препаратов первой и второй линии (кортикостероиды, </w:t>
      </w:r>
      <w:proofErr w:type="spellStart"/>
      <w:r w:rsidR="00C52DE1">
        <w:rPr>
          <w:rFonts w:ascii="Times New Roman" w:hAnsi="Times New Roman" w:cs="Times New Roman"/>
          <w:sz w:val="24"/>
          <w:szCs w:val="24"/>
        </w:rPr>
        <w:t>цитостатики</w:t>
      </w:r>
      <w:proofErr w:type="spellEnd"/>
      <w:r w:rsidR="00C52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2DE1">
        <w:rPr>
          <w:rFonts w:ascii="Times New Roman" w:hAnsi="Times New Roman" w:cs="Times New Roman"/>
          <w:sz w:val="24"/>
          <w:szCs w:val="24"/>
        </w:rPr>
        <w:t>имм</w:t>
      </w:r>
      <w:r w:rsidR="00C52DE1">
        <w:rPr>
          <w:rFonts w:ascii="Times New Roman" w:hAnsi="Times New Roman" w:cs="Times New Roman"/>
          <w:sz w:val="24"/>
          <w:szCs w:val="24"/>
        </w:rPr>
        <w:t>унносупрессивные</w:t>
      </w:r>
      <w:proofErr w:type="spellEnd"/>
      <w:r w:rsidR="00C52DE1">
        <w:rPr>
          <w:rFonts w:ascii="Times New Roman" w:hAnsi="Times New Roman" w:cs="Times New Roman"/>
          <w:sz w:val="24"/>
          <w:szCs w:val="24"/>
        </w:rPr>
        <w:t xml:space="preserve"> препараты), </w:t>
      </w:r>
      <w:proofErr w:type="spellStart"/>
      <w:r w:rsidR="00C52DE1">
        <w:rPr>
          <w:rFonts w:ascii="Times New Roman" w:hAnsi="Times New Roman" w:cs="Times New Roman"/>
          <w:sz w:val="24"/>
          <w:szCs w:val="24"/>
        </w:rPr>
        <w:t>таргетна</w:t>
      </w:r>
      <w:r w:rsidR="007F05F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7F05F1">
        <w:rPr>
          <w:rFonts w:ascii="Times New Roman" w:hAnsi="Times New Roman" w:cs="Times New Roman"/>
          <w:sz w:val="24"/>
          <w:szCs w:val="24"/>
        </w:rPr>
        <w:t xml:space="preserve"> терапия, </w:t>
      </w:r>
      <w:r w:rsidR="00C52DE1">
        <w:rPr>
          <w:rFonts w:ascii="Times New Roman" w:hAnsi="Times New Roman" w:cs="Times New Roman"/>
          <w:sz w:val="24"/>
          <w:szCs w:val="24"/>
        </w:rPr>
        <w:t>лечение резистентных форм.</w:t>
      </w:r>
    </w:p>
    <w:p w:rsidR="00ED2494" w:rsidRDefault="00ED2494" w:rsidP="00ED249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Определяются  показания</w:t>
      </w:r>
      <w:r w:rsidR="00566C28" w:rsidRPr="005426B4">
        <w:rPr>
          <w:rFonts w:ascii="Times New Roman" w:hAnsi="Times New Roman" w:cs="Times New Roman"/>
          <w:sz w:val="24"/>
          <w:szCs w:val="24"/>
        </w:rPr>
        <w:t xml:space="preserve"> для выполнения </w:t>
      </w:r>
      <w:proofErr w:type="spellStart"/>
      <w:r w:rsidR="00566C28" w:rsidRPr="005426B4">
        <w:rPr>
          <w:rFonts w:ascii="Times New Roman" w:hAnsi="Times New Roman" w:cs="Times New Roman"/>
          <w:sz w:val="24"/>
          <w:szCs w:val="24"/>
        </w:rPr>
        <w:t>тимэктомии</w:t>
      </w:r>
      <w:proofErr w:type="spellEnd"/>
      <w:r w:rsidR="00566C28" w:rsidRPr="005426B4">
        <w:rPr>
          <w:rFonts w:ascii="Times New Roman" w:hAnsi="Times New Roman" w:cs="Times New Roman"/>
          <w:sz w:val="24"/>
          <w:szCs w:val="24"/>
        </w:rPr>
        <w:t xml:space="preserve"> пациентам с миастений (совместно с врачами отделения торакальной хирургии)</w:t>
      </w:r>
    </w:p>
    <w:p w:rsidR="005426B4" w:rsidRPr="00ED2494" w:rsidRDefault="00ED2494" w:rsidP="00ED249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5426B4" w:rsidRPr="00ED2494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яются показания</w:t>
      </w:r>
      <w:r w:rsidR="005426B4" w:rsidRPr="00ED2494">
        <w:rPr>
          <w:rFonts w:ascii="Times New Roman" w:hAnsi="Times New Roman" w:cs="Times New Roman"/>
          <w:sz w:val="24"/>
          <w:szCs w:val="24"/>
        </w:rPr>
        <w:t xml:space="preserve"> и подбор режимов </w:t>
      </w:r>
      <w:proofErr w:type="spellStart"/>
      <w:r w:rsidR="005426B4" w:rsidRPr="00ED2494">
        <w:rPr>
          <w:rFonts w:ascii="Times New Roman" w:hAnsi="Times New Roman" w:cs="Times New Roman"/>
          <w:sz w:val="24"/>
          <w:szCs w:val="24"/>
        </w:rPr>
        <w:t>неинвазивной</w:t>
      </w:r>
      <w:proofErr w:type="spellEnd"/>
      <w:r w:rsidR="005426B4" w:rsidRPr="00ED2494">
        <w:rPr>
          <w:rFonts w:ascii="Times New Roman" w:hAnsi="Times New Roman" w:cs="Times New Roman"/>
          <w:sz w:val="24"/>
          <w:szCs w:val="24"/>
        </w:rPr>
        <w:t xml:space="preserve"> вентиляции</w:t>
      </w:r>
      <w:r w:rsidR="00B27931">
        <w:rPr>
          <w:rFonts w:ascii="Times New Roman" w:hAnsi="Times New Roman" w:cs="Times New Roman"/>
          <w:sz w:val="24"/>
          <w:szCs w:val="24"/>
        </w:rPr>
        <w:t xml:space="preserve"> легких</w:t>
      </w:r>
      <w:r w:rsidR="005426B4" w:rsidRPr="00ED2494">
        <w:rPr>
          <w:rFonts w:ascii="Times New Roman" w:hAnsi="Times New Roman" w:cs="Times New Roman"/>
          <w:sz w:val="24"/>
          <w:szCs w:val="24"/>
        </w:rPr>
        <w:t xml:space="preserve"> (</w:t>
      </w:r>
      <w:r w:rsidR="005426B4" w:rsidRPr="00ED2494">
        <w:rPr>
          <w:rFonts w:ascii="Times New Roman" w:hAnsi="Times New Roman" w:cs="Times New Roman"/>
          <w:sz w:val="24"/>
          <w:szCs w:val="24"/>
          <w:lang w:val="en-US"/>
        </w:rPr>
        <w:t>CIPAP</w:t>
      </w:r>
      <w:r w:rsidR="005426B4" w:rsidRPr="00ED2494">
        <w:rPr>
          <w:rFonts w:ascii="Times New Roman" w:hAnsi="Times New Roman" w:cs="Times New Roman"/>
          <w:sz w:val="24"/>
          <w:szCs w:val="24"/>
        </w:rPr>
        <w:t xml:space="preserve">, </w:t>
      </w:r>
      <w:r w:rsidR="005426B4" w:rsidRPr="00ED2494">
        <w:rPr>
          <w:rFonts w:ascii="Times New Roman" w:hAnsi="Times New Roman" w:cs="Times New Roman"/>
          <w:sz w:val="24"/>
          <w:szCs w:val="24"/>
          <w:lang w:val="en-US"/>
        </w:rPr>
        <w:t>BIPAP</w:t>
      </w:r>
      <w:r w:rsidR="005426B4" w:rsidRPr="00ED2494">
        <w:rPr>
          <w:rFonts w:ascii="Times New Roman" w:hAnsi="Times New Roman" w:cs="Times New Roman"/>
          <w:sz w:val="24"/>
          <w:szCs w:val="24"/>
        </w:rPr>
        <w:t xml:space="preserve">) </w:t>
      </w:r>
      <w:r w:rsidR="00C1793F">
        <w:rPr>
          <w:rFonts w:ascii="Times New Roman" w:hAnsi="Times New Roman" w:cs="Times New Roman"/>
          <w:sz w:val="24"/>
          <w:szCs w:val="24"/>
        </w:rPr>
        <w:t xml:space="preserve"> пациентам с б</w:t>
      </w:r>
      <w:r w:rsidR="005426B4" w:rsidRPr="00ED2494">
        <w:rPr>
          <w:rFonts w:ascii="Times New Roman" w:hAnsi="Times New Roman" w:cs="Times New Roman"/>
          <w:sz w:val="24"/>
          <w:szCs w:val="24"/>
        </w:rPr>
        <w:t>олезнь</w:t>
      </w:r>
      <w:r w:rsidR="00C1793F">
        <w:rPr>
          <w:rFonts w:ascii="Times New Roman" w:hAnsi="Times New Roman" w:cs="Times New Roman"/>
          <w:sz w:val="24"/>
          <w:szCs w:val="24"/>
        </w:rPr>
        <w:t>ю моторного нейрона, спинальной мышечной атрофией,  миопатией.</w:t>
      </w:r>
    </w:p>
    <w:p w:rsidR="00C52DE1" w:rsidRDefault="00C52DE1" w:rsidP="00461FB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Используются методы эфферентной терапии (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высокообъемный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плазмаферез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двойная </w:t>
      </w:r>
      <w:proofErr w:type="spellStart"/>
      <w:r w:rsidR="00067FDC">
        <w:rPr>
          <w:rFonts w:ascii="Times New Roman" w:hAnsi="Times New Roman" w:cs="Times New Roman"/>
          <w:sz w:val="24"/>
          <w:szCs w:val="24"/>
        </w:rPr>
        <w:t>плазмо</w:t>
      </w:r>
      <w:r>
        <w:rPr>
          <w:rFonts w:ascii="Times New Roman" w:hAnsi="Times New Roman" w:cs="Times New Roman"/>
          <w:sz w:val="24"/>
          <w:szCs w:val="24"/>
        </w:rPr>
        <w:t>фильтрация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52DE1" w:rsidRDefault="00ED2494" w:rsidP="00461FB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="00C52DE1">
        <w:rPr>
          <w:rFonts w:ascii="Times New Roman" w:hAnsi="Times New Roman" w:cs="Times New Roman"/>
          <w:sz w:val="24"/>
          <w:szCs w:val="24"/>
        </w:rPr>
        <w:t>ермент</w:t>
      </w:r>
      <w:r w:rsidR="007368AC">
        <w:rPr>
          <w:rFonts w:ascii="Times New Roman" w:hAnsi="Times New Roman" w:cs="Times New Roman"/>
          <w:sz w:val="24"/>
          <w:szCs w:val="24"/>
        </w:rPr>
        <w:t>о</w:t>
      </w:r>
      <w:r w:rsidR="00C52DE1">
        <w:rPr>
          <w:rFonts w:ascii="Times New Roman" w:hAnsi="Times New Roman" w:cs="Times New Roman"/>
          <w:sz w:val="24"/>
          <w:szCs w:val="24"/>
        </w:rPr>
        <w:t>заместительная</w:t>
      </w:r>
      <w:proofErr w:type="spellEnd"/>
      <w:r w:rsidR="00C52DE1">
        <w:rPr>
          <w:rFonts w:ascii="Times New Roman" w:hAnsi="Times New Roman" w:cs="Times New Roman"/>
          <w:sz w:val="24"/>
          <w:szCs w:val="24"/>
        </w:rPr>
        <w:t xml:space="preserve"> терапия </w:t>
      </w:r>
      <w:r w:rsidR="00C1793F">
        <w:rPr>
          <w:rFonts w:ascii="Times New Roman" w:hAnsi="Times New Roman" w:cs="Times New Roman"/>
          <w:sz w:val="24"/>
          <w:szCs w:val="24"/>
        </w:rPr>
        <w:t xml:space="preserve">рекомбинантными </w:t>
      </w:r>
      <w:proofErr w:type="spellStart"/>
      <w:r w:rsidR="00C1793F">
        <w:rPr>
          <w:rFonts w:ascii="Times New Roman" w:hAnsi="Times New Roman" w:cs="Times New Roman"/>
          <w:sz w:val="24"/>
          <w:szCs w:val="24"/>
        </w:rPr>
        <w:t>биологичнескими</w:t>
      </w:r>
      <w:proofErr w:type="spellEnd"/>
      <w:r w:rsidR="00C1793F">
        <w:rPr>
          <w:rFonts w:ascii="Times New Roman" w:hAnsi="Times New Roman" w:cs="Times New Roman"/>
          <w:sz w:val="24"/>
          <w:szCs w:val="24"/>
        </w:rPr>
        <w:t xml:space="preserve"> препаратами </w:t>
      </w:r>
      <w:r>
        <w:rPr>
          <w:rFonts w:ascii="Times New Roman" w:hAnsi="Times New Roman" w:cs="Times New Roman"/>
          <w:sz w:val="24"/>
          <w:szCs w:val="24"/>
        </w:rPr>
        <w:t xml:space="preserve">пациентам с </w:t>
      </w:r>
      <w:proofErr w:type="spellStart"/>
      <w:r w:rsidR="00C1793F">
        <w:rPr>
          <w:rFonts w:ascii="Times New Roman" w:hAnsi="Times New Roman" w:cs="Times New Roman"/>
          <w:sz w:val="24"/>
          <w:szCs w:val="24"/>
        </w:rPr>
        <w:t>мукополисахаридозом</w:t>
      </w:r>
      <w:proofErr w:type="spellEnd"/>
      <w:r w:rsidR="00C1793F">
        <w:rPr>
          <w:rFonts w:ascii="Times New Roman" w:hAnsi="Times New Roman" w:cs="Times New Roman"/>
          <w:sz w:val="24"/>
          <w:szCs w:val="24"/>
        </w:rPr>
        <w:t xml:space="preserve"> </w:t>
      </w:r>
      <w:r w:rsidR="00C52DE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52DE1" w:rsidRPr="00C52DE1">
        <w:rPr>
          <w:rFonts w:ascii="Times New Roman" w:hAnsi="Times New Roman" w:cs="Times New Roman"/>
          <w:sz w:val="24"/>
          <w:szCs w:val="24"/>
        </w:rPr>
        <w:t xml:space="preserve">, </w:t>
      </w:r>
      <w:r w:rsidR="00C52DE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C52DE1" w:rsidRPr="00C52DE1">
        <w:rPr>
          <w:rFonts w:ascii="Times New Roman" w:hAnsi="Times New Roman" w:cs="Times New Roman"/>
          <w:sz w:val="24"/>
          <w:szCs w:val="24"/>
        </w:rPr>
        <w:t xml:space="preserve"> </w:t>
      </w:r>
      <w:r w:rsidR="00C52DE1">
        <w:rPr>
          <w:rFonts w:ascii="Times New Roman" w:hAnsi="Times New Roman" w:cs="Times New Roman"/>
          <w:sz w:val="24"/>
          <w:szCs w:val="24"/>
        </w:rPr>
        <w:t>типов.</w:t>
      </w:r>
    </w:p>
    <w:p w:rsidR="00C52DE1" w:rsidRDefault="00ED2494" w:rsidP="00461FB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Планируется </w:t>
      </w:r>
      <w:r w:rsidR="0066418B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="0066418B">
        <w:rPr>
          <w:rFonts w:ascii="Times New Roman" w:hAnsi="Times New Roman" w:cs="Times New Roman"/>
          <w:sz w:val="24"/>
          <w:szCs w:val="24"/>
        </w:rPr>
        <w:t>антисмысловой</w:t>
      </w:r>
      <w:proofErr w:type="spellEnd"/>
      <w:r w:rsidR="0066418B">
        <w:rPr>
          <w:rFonts w:ascii="Times New Roman" w:hAnsi="Times New Roman" w:cs="Times New Roman"/>
          <w:sz w:val="24"/>
          <w:szCs w:val="24"/>
        </w:rPr>
        <w:t xml:space="preserve"> терапии препаратом </w:t>
      </w:r>
      <w:proofErr w:type="spellStart"/>
      <w:r w:rsidR="004D70F1">
        <w:rPr>
          <w:rFonts w:ascii="Times New Roman" w:hAnsi="Times New Roman" w:cs="Times New Roman"/>
          <w:sz w:val="24"/>
          <w:szCs w:val="24"/>
        </w:rPr>
        <w:t>спинраза</w:t>
      </w:r>
      <w:proofErr w:type="spellEnd"/>
      <w:r w:rsidR="0066418B">
        <w:rPr>
          <w:rFonts w:ascii="Times New Roman" w:hAnsi="Times New Roman" w:cs="Times New Roman"/>
          <w:sz w:val="24"/>
          <w:szCs w:val="24"/>
        </w:rPr>
        <w:t xml:space="preserve"> (</w:t>
      </w:r>
      <w:r w:rsidR="0066418B" w:rsidRPr="0066418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66418B">
        <w:rPr>
          <w:rFonts w:ascii="Times New Roman" w:hAnsi="Times New Roman" w:cs="Times New Roman"/>
          <w:sz w:val="24"/>
          <w:szCs w:val="24"/>
        </w:rPr>
        <w:t>Нусинерсен</w:t>
      </w:r>
      <w:proofErr w:type="spellEnd"/>
      <w:r w:rsidR="0066418B" w:rsidRPr="0066418B">
        <w:rPr>
          <w:rFonts w:ascii="Times New Roman" w:hAnsi="Times New Roman" w:cs="Times New Roman"/>
          <w:sz w:val="24"/>
          <w:szCs w:val="24"/>
        </w:rPr>
        <w:t>”</w:t>
      </w:r>
      <w:r w:rsidR="004D70F1">
        <w:rPr>
          <w:rFonts w:ascii="Times New Roman" w:hAnsi="Times New Roman" w:cs="Times New Roman"/>
          <w:sz w:val="24"/>
          <w:szCs w:val="24"/>
        </w:rPr>
        <w:t>)</w:t>
      </w:r>
      <w:r w:rsidR="00C52DE1">
        <w:rPr>
          <w:rFonts w:ascii="Times New Roman" w:hAnsi="Times New Roman" w:cs="Times New Roman"/>
          <w:sz w:val="24"/>
          <w:szCs w:val="24"/>
        </w:rPr>
        <w:t xml:space="preserve"> </w:t>
      </w:r>
      <w:r w:rsidR="0066418B">
        <w:rPr>
          <w:rFonts w:ascii="Times New Roman" w:hAnsi="Times New Roman" w:cs="Times New Roman"/>
          <w:sz w:val="24"/>
          <w:szCs w:val="24"/>
        </w:rPr>
        <w:t>пациентам</w:t>
      </w:r>
      <w:r w:rsidR="00C52DE1">
        <w:rPr>
          <w:rFonts w:ascii="Times New Roman" w:hAnsi="Times New Roman" w:cs="Times New Roman"/>
          <w:sz w:val="24"/>
          <w:szCs w:val="24"/>
        </w:rPr>
        <w:t xml:space="preserve"> со спинальной мышечной атрофией взрослых</w:t>
      </w:r>
      <w:r w:rsidR="0066418B">
        <w:rPr>
          <w:rFonts w:ascii="Times New Roman" w:hAnsi="Times New Roman" w:cs="Times New Roman"/>
          <w:sz w:val="24"/>
          <w:szCs w:val="24"/>
        </w:rPr>
        <w:t xml:space="preserve"> </w:t>
      </w:r>
      <w:r w:rsidR="00C52DE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52DE1" w:rsidRPr="00C52DE1">
        <w:rPr>
          <w:rFonts w:ascii="Times New Roman" w:hAnsi="Times New Roman" w:cs="Times New Roman"/>
          <w:sz w:val="24"/>
          <w:szCs w:val="24"/>
        </w:rPr>
        <w:t xml:space="preserve">, </w:t>
      </w:r>
      <w:r w:rsidR="00C52DE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52DE1" w:rsidRPr="00C52DE1">
        <w:rPr>
          <w:rFonts w:ascii="Times New Roman" w:hAnsi="Times New Roman" w:cs="Times New Roman"/>
          <w:sz w:val="24"/>
          <w:szCs w:val="24"/>
        </w:rPr>
        <w:t xml:space="preserve">, </w:t>
      </w:r>
      <w:r w:rsidR="00C52DE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52DE1" w:rsidRPr="00C52DE1">
        <w:rPr>
          <w:rFonts w:ascii="Times New Roman" w:hAnsi="Times New Roman" w:cs="Times New Roman"/>
          <w:sz w:val="24"/>
          <w:szCs w:val="24"/>
        </w:rPr>
        <w:t xml:space="preserve"> </w:t>
      </w:r>
      <w:r w:rsidR="00C52DE1">
        <w:rPr>
          <w:rFonts w:ascii="Times New Roman" w:hAnsi="Times New Roman" w:cs="Times New Roman"/>
          <w:sz w:val="24"/>
          <w:szCs w:val="24"/>
        </w:rPr>
        <w:t>типов.</w:t>
      </w:r>
    </w:p>
    <w:p w:rsidR="00C52DE1" w:rsidRDefault="00C52DE1" w:rsidP="00461FB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Ботулинотерапия</w:t>
      </w:r>
      <w:proofErr w:type="spellEnd"/>
      <w:r w:rsidR="004D70F1">
        <w:rPr>
          <w:rFonts w:ascii="Times New Roman" w:hAnsi="Times New Roman" w:cs="Times New Roman"/>
          <w:sz w:val="24"/>
          <w:szCs w:val="24"/>
        </w:rPr>
        <w:t xml:space="preserve">. Выполняется введение ботулинического токсина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0F1">
        <w:rPr>
          <w:rFonts w:ascii="Times New Roman" w:hAnsi="Times New Roman" w:cs="Times New Roman"/>
          <w:sz w:val="24"/>
          <w:szCs w:val="24"/>
        </w:rPr>
        <w:t>пациентам</w:t>
      </w:r>
      <w:r>
        <w:rPr>
          <w:rFonts w:ascii="Times New Roman" w:hAnsi="Times New Roman" w:cs="Times New Roman"/>
          <w:sz w:val="24"/>
          <w:szCs w:val="24"/>
        </w:rPr>
        <w:t xml:space="preserve"> с БАС</w:t>
      </w:r>
      <w:r w:rsidR="004D70F1">
        <w:rPr>
          <w:rFonts w:ascii="Times New Roman" w:hAnsi="Times New Roman" w:cs="Times New Roman"/>
          <w:sz w:val="24"/>
          <w:szCs w:val="24"/>
        </w:rPr>
        <w:t xml:space="preserve"> для лечения </w:t>
      </w:r>
      <w:proofErr w:type="spellStart"/>
      <w:r w:rsidR="004D70F1">
        <w:rPr>
          <w:rFonts w:ascii="Times New Roman" w:hAnsi="Times New Roman" w:cs="Times New Roman"/>
          <w:sz w:val="24"/>
          <w:szCs w:val="24"/>
        </w:rPr>
        <w:t>сиалореи</w:t>
      </w:r>
      <w:proofErr w:type="spellEnd"/>
      <w:r w:rsidR="004D70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0F1">
        <w:rPr>
          <w:rFonts w:ascii="Times New Roman" w:hAnsi="Times New Roman" w:cs="Times New Roman"/>
          <w:sz w:val="24"/>
          <w:szCs w:val="24"/>
        </w:rPr>
        <w:t xml:space="preserve">Препараты ботулинического токсина применяются в комплексном лечении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фокальных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сегментарных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дистоний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1EC1" w:rsidRDefault="008C06A4" w:rsidP="00461FB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показания</w:t>
      </w:r>
      <w:proofErr w:type="gramEnd"/>
      <w:r w:rsidR="00FD1EC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D1EC1">
        <w:rPr>
          <w:rFonts w:ascii="Times New Roman" w:hAnsi="Times New Roman" w:cs="Times New Roman"/>
          <w:sz w:val="24"/>
          <w:szCs w:val="24"/>
        </w:rPr>
        <w:t xml:space="preserve">установка перкутанной </w:t>
      </w:r>
      <w:proofErr w:type="spellStart"/>
      <w:r w:rsidR="00FD1EC1">
        <w:rPr>
          <w:rFonts w:ascii="Times New Roman" w:hAnsi="Times New Roman" w:cs="Times New Roman"/>
          <w:sz w:val="24"/>
          <w:szCs w:val="24"/>
        </w:rPr>
        <w:t>гастростомы</w:t>
      </w:r>
      <w:proofErr w:type="spellEnd"/>
      <w:r w:rsidR="00FD1EC1">
        <w:rPr>
          <w:rFonts w:ascii="Times New Roman" w:hAnsi="Times New Roman" w:cs="Times New Roman"/>
          <w:sz w:val="24"/>
          <w:szCs w:val="24"/>
        </w:rPr>
        <w:t xml:space="preserve"> (совместно с </w:t>
      </w:r>
      <w:r w:rsidR="00566C28">
        <w:rPr>
          <w:rFonts w:ascii="Times New Roman" w:hAnsi="Times New Roman" w:cs="Times New Roman"/>
          <w:sz w:val="24"/>
          <w:szCs w:val="24"/>
        </w:rPr>
        <w:t>врачами</w:t>
      </w:r>
      <w:r w:rsidR="00FD1EC1">
        <w:rPr>
          <w:rFonts w:ascii="Times New Roman" w:hAnsi="Times New Roman" w:cs="Times New Roman"/>
          <w:sz w:val="24"/>
          <w:szCs w:val="24"/>
        </w:rPr>
        <w:t xml:space="preserve"> отделения общей хирургии</w:t>
      </w:r>
      <w:r w:rsidR="00D3595B">
        <w:rPr>
          <w:rFonts w:ascii="Times New Roman" w:hAnsi="Times New Roman" w:cs="Times New Roman"/>
          <w:sz w:val="24"/>
          <w:szCs w:val="24"/>
        </w:rPr>
        <w:t>, эндоскопии</w:t>
      </w:r>
      <w:r w:rsidR="00FD1EC1">
        <w:rPr>
          <w:rFonts w:ascii="Times New Roman" w:hAnsi="Times New Roman" w:cs="Times New Roman"/>
          <w:sz w:val="24"/>
          <w:szCs w:val="24"/>
        </w:rPr>
        <w:t>)</w:t>
      </w:r>
      <w:r w:rsidR="009777B4">
        <w:rPr>
          <w:rFonts w:ascii="Times New Roman" w:hAnsi="Times New Roman" w:cs="Times New Roman"/>
          <w:sz w:val="24"/>
          <w:szCs w:val="24"/>
        </w:rPr>
        <w:t>.</w:t>
      </w:r>
    </w:p>
    <w:p w:rsidR="00067FDC" w:rsidRPr="00461FB6" w:rsidRDefault="00067FDC" w:rsidP="00067FDC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D3807" w:rsidRPr="0030364E" w:rsidRDefault="008D3807" w:rsidP="008D38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882" w:rsidRDefault="00EE1882" w:rsidP="009B10DA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E1882" w:rsidRDefault="00EE1882" w:rsidP="009B10DA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C1394" w:rsidRDefault="000C1394" w:rsidP="0077191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119"/>
    <w:multiLevelType w:val="hybridMultilevel"/>
    <w:tmpl w:val="0E3A3080"/>
    <w:lvl w:ilvl="0" w:tplc="DF9E4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F6E29"/>
    <w:multiLevelType w:val="hybridMultilevel"/>
    <w:tmpl w:val="A1EA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7334D"/>
    <w:multiLevelType w:val="hybridMultilevel"/>
    <w:tmpl w:val="9C060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C70215"/>
    <w:multiLevelType w:val="hybridMultilevel"/>
    <w:tmpl w:val="45FEB180"/>
    <w:lvl w:ilvl="0" w:tplc="624C9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D573BE"/>
    <w:multiLevelType w:val="hybridMultilevel"/>
    <w:tmpl w:val="462A23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74"/>
    <w:rsid w:val="0000639B"/>
    <w:rsid w:val="00053ACD"/>
    <w:rsid w:val="00067FDC"/>
    <w:rsid w:val="000A6CF8"/>
    <w:rsid w:val="000C1394"/>
    <w:rsid w:val="001519D8"/>
    <w:rsid w:val="001C6E2C"/>
    <w:rsid w:val="001F1366"/>
    <w:rsid w:val="002D60D4"/>
    <w:rsid w:val="0030364E"/>
    <w:rsid w:val="003353C6"/>
    <w:rsid w:val="00440B15"/>
    <w:rsid w:val="00442913"/>
    <w:rsid w:val="0044643F"/>
    <w:rsid w:val="00461FB6"/>
    <w:rsid w:val="004D70F1"/>
    <w:rsid w:val="005426B4"/>
    <w:rsid w:val="0055254D"/>
    <w:rsid w:val="00566C28"/>
    <w:rsid w:val="00572B2C"/>
    <w:rsid w:val="00572EA1"/>
    <w:rsid w:val="0066418B"/>
    <w:rsid w:val="00682B2E"/>
    <w:rsid w:val="007368AC"/>
    <w:rsid w:val="00771911"/>
    <w:rsid w:val="00772F26"/>
    <w:rsid w:val="007A3FFF"/>
    <w:rsid w:val="007F05F1"/>
    <w:rsid w:val="00815DE1"/>
    <w:rsid w:val="0085326E"/>
    <w:rsid w:val="008C06A4"/>
    <w:rsid w:val="008C6834"/>
    <w:rsid w:val="008D3807"/>
    <w:rsid w:val="00945F88"/>
    <w:rsid w:val="00967A3B"/>
    <w:rsid w:val="009777B4"/>
    <w:rsid w:val="00986F7A"/>
    <w:rsid w:val="009B10DA"/>
    <w:rsid w:val="009B5EAE"/>
    <w:rsid w:val="009E4781"/>
    <w:rsid w:val="00A261F6"/>
    <w:rsid w:val="00AC56C5"/>
    <w:rsid w:val="00B27931"/>
    <w:rsid w:val="00BB1990"/>
    <w:rsid w:val="00C1793F"/>
    <w:rsid w:val="00C52DE1"/>
    <w:rsid w:val="00CA2C6F"/>
    <w:rsid w:val="00D3595B"/>
    <w:rsid w:val="00DC67F6"/>
    <w:rsid w:val="00DF5874"/>
    <w:rsid w:val="00E80AEB"/>
    <w:rsid w:val="00E81EB4"/>
    <w:rsid w:val="00E85174"/>
    <w:rsid w:val="00EA0852"/>
    <w:rsid w:val="00EC4D29"/>
    <w:rsid w:val="00ED2494"/>
    <w:rsid w:val="00EE1882"/>
    <w:rsid w:val="00F47126"/>
    <w:rsid w:val="00F51529"/>
    <w:rsid w:val="00F941FD"/>
    <w:rsid w:val="00FB12F7"/>
    <w:rsid w:val="00FD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3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3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 Стучевская</dc:creator>
  <cp:lastModifiedBy>Тима Стучевская</cp:lastModifiedBy>
  <cp:revision>54</cp:revision>
  <cp:lastPrinted>2020-07-07T14:50:00Z</cp:lastPrinted>
  <dcterms:created xsi:type="dcterms:W3CDTF">2020-07-07T10:13:00Z</dcterms:created>
  <dcterms:modified xsi:type="dcterms:W3CDTF">2020-07-07T14:50:00Z</dcterms:modified>
</cp:coreProperties>
</file>